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outlineLvl w:val="1"/>
        <w:rPr>
          <w:rFonts w:ascii="仿宋_GB2312" w:hAnsi="仿宋_GB2312" w:eastAsia="仿宋_GB2312" w:cs="仿宋_GB2312"/>
          <w:b/>
          <w:bCs/>
          <w:kern w:val="36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36"/>
          <w:sz w:val="36"/>
          <w:szCs w:val="36"/>
        </w:rPr>
        <w:t>重庆邮电大学移通学院“万画影业实训实习基地”</w:t>
      </w:r>
    </w:p>
    <w:p>
      <w:pPr>
        <w:widowControl/>
        <w:wordWrap w:val="0"/>
        <w:spacing w:line="360" w:lineRule="auto"/>
        <w:jc w:val="center"/>
        <w:outlineLvl w:val="1"/>
        <w:rPr>
          <w:rFonts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36"/>
          <w:sz w:val="36"/>
          <w:szCs w:val="36"/>
        </w:rPr>
        <w:t>201</w:t>
      </w:r>
      <w:r>
        <w:rPr>
          <w:rFonts w:hint="eastAsia" w:ascii="仿宋_GB2312" w:hAnsi="仿宋_GB2312" w:eastAsia="仿宋_GB2312" w:cs="仿宋_GB2312"/>
          <w:b/>
          <w:bCs/>
          <w:kern w:val="36"/>
          <w:sz w:val="36"/>
          <w:szCs w:val="36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36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kern w:val="36"/>
          <w:sz w:val="36"/>
          <w:szCs w:val="36"/>
          <w:lang w:eastAsia="zh-CN"/>
        </w:rPr>
        <w:t>上半年</w:t>
      </w:r>
      <w:r>
        <w:rPr>
          <w:rFonts w:hint="eastAsia" w:ascii="仿宋_GB2312" w:hAnsi="仿宋_GB2312" w:eastAsia="仿宋_GB2312" w:cs="仿宋_GB2312"/>
          <w:b/>
          <w:bCs/>
          <w:kern w:val="36"/>
          <w:sz w:val="36"/>
          <w:szCs w:val="36"/>
        </w:rPr>
        <w:t>招生通知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 </w:t>
      </w:r>
    </w:p>
    <w:p>
      <w:pPr>
        <w:widowControl/>
        <w:wordWrap w:val="0"/>
        <w:spacing w:line="360" w:lineRule="auto"/>
        <w:jc w:val="center"/>
        <w:outlineLvl w:val="1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（第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期）</w:t>
      </w:r>
      <w:r>
        <w:rPr>
          <w:rFonts w:ascii="Arial" w:hAnsi="Arial" w:cs="Arial"/>
          <w:b/>
          <w:bCs/>
          <w:kern w:val="0"/>
          <w:sz w:val="36"/>
          <w:szCs w:val="36"/>
        </w:rPr>
        <w:t xml:space="preserve"> </w:t>
      </w:r>
    </w:p>
    <w:p>
      <w:pPr>
        <w:widowControl/>
        <w:wordWrap w:val="0"/>
        <w:spacing w:line="360" w:lineRule="auto"/>
        <w:ind w:firstLine="560" w:firstLineChars="200"/>
        <w:jc w:val="left"/>
        <w:outlineLvl w:val="1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重庆邮电大学移通学院“万画影业实训实习基地”是我校根据企业用人单位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的需求而开办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在提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应用能力的标准。以渐进式一体化实训实习的培养模式，实现人才培养与企业用人的无缝对接。</w:t>
      </w:r>
    </w:p>
    <w:p>
      <w:pPr>
        <w:widowControl/>
        <w:wordWrap w:val="0"/>
        <w:spacing w:line="360" w:lineRule="auto"/>
        <w:ind w:firstLine="560" w:firstLineChars="200"/>
        <w:jc w:val="left"/>
        <w:outlineLvl w:val="1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目前已有两期学员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在万画影城进行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上岗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实训，经过努力，圆满完成了实习任务，实习学生的专业技能和职业素质明显提高，收获颇丰。现将“万画影业实训实习基地”201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上半年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招生事宜通知如下：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一、招生对象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2014级本科专业学生（不限专业）</w:t>
      </w:r>
    </w:p>
    <w:p>
      <w:pPr>
        <w:widowControl/>
        <w:numPr>
          <w:ilvl w:val="0"/>
          <w:numId w:val="1"/>
        </w:numPr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招生名额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第三期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“万画影业实训实习基地”拟招生100名</w:t>
      </w:r>
    </w:p>
    <w:p>
      <w:pPr>
        <w:widowControl/>
        <w:numPr>
          <w:ilvl w:val="0"/>
          <w:numId w:val="2"/>
        </w:numPr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报名选拔条件</w:t>
      </w:r>
    </w:p>
    <w:p>
      <w:pPr>
        <w:widowControl/>
        <w:wordWrap w:val="0"/>
        <w:snapToGrid w:val="0"/>
        <w:spacing w:line="384" w:lineRule="auto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1.热爱电影行业，对电影终端有浓厚兴趣；</w:t>
      </w:r>
    </w:p>
    <w:p>
      <w:pPr>
        <w:widowControl/>
        <w:wordWrap w:val="0"/>
        <w:snapToGrid w:val="0"/>
        <w:spacing w:line="384" w:lineRule="auto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2.基本了解电影行业发展，愿意花时间投入电影行业；</w:t>
      </w:r>
    </w:p>
    <w:p>
      <w:pPr>
        <w:widowControl/>
        <w:wordWrap w:val="0"/>
        <w:snapToGrid w:val="0"/>
        <w:spacing w:line="384" w:lineRule="auto"/>
        <w:ind w:left="420" w:left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3.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勇于尝试，有一定的团队协作能力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>
      <w:pPr>
        <w:widowControl/>
        <w:numPr>
          <w:ilvl w:val="0"/>
          <w:numId w:val="2"/>
        </w:numPr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报名选拔程序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1.报名截止时间为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</w:rPr>
        <w:t>日（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lang w:eastAsia="zh-CN"/>
        </w:rPr>
        <w:t>周五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lang w:eastAsia="zh-CN"/>
        </w:rPr>
        <w:t>下午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lang w:val="en-US" w:eastAsia="zh-CN"/>
        </w:rPr>
        <w:t>17:00前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，学生填写“万画影业实训实习基地”报名表（请见附件）后，直接递交到系部，由系部初步选拔，再交至教务处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杨旭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老师处（教务办事大厅A栋306办公室）；</w:t>
      </w:r>
    </w:p>
    <w:p>
      <w:pPr>
        <w:widowControl/>
        <w:wordWrap w:val="0"/>
        <w:snapToGrid w:val="0"/>
        <w:spacing w:line="384" w:lineRule="auto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2.报名结束后，教务处和“万画影业实训实习基地”组成选拔领导小组，对提出申请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且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符合相关条件的学生进行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初步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筛选；</w:t>
      </w:r>
    </w:p>
    <w:p>
      <w:pPr>
        <w:widowControl/>
        <w:wordWrap w:val="0"/>
        <w:snapToGrid w:val="0"/>
        <w:spacing w:line="384" w:lineRule="auto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3.公示拟录用学生名单。公示无异议后方可进入基地学习，享受“万画影业实训实习基地”学员待遇。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五、课程安排及相关要求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1.我校指派教学管理人员与万画影业公司共同加强对基地的教学管理。包括进行教学资源的调度与安排，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确定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上课时间、地点、任课教师、实践场所等，确保教学质量；</w:t>
      </w:r>
    </w:p>
    <w:tbl>
      <w:tblPr>
        <w:tblStyle w:val="5"/>
        <w:tblpPr w:leftFromText="180" w:rightFromText="180" w:vertAnchor="text" w:horzAnchor="page" w:tblpXSpec="center" w:tblpY="583"/>
        <w:tblOverlap w:val="never"/>
        <w:tblW w:w="89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62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</w:rPr>
              <w:t>上课时间（暂定）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</w:rPr>
              <w:t>授课内容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电影院组织架构：</w:t>
            </w:r>
          </w:p>
          <w:p>
            <w:pPr>
              <w:jc w:val="lef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影城各岗位概述及工作内容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2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月　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影院市场部——经济命脉：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1.中国电影产业结构、行为及绩效分析；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2.影院市场开发；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3.电影发行及第三方平台合作；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4.影院宣传及文化推广；</w:t>
            </w:r>
          </w:p>
          <w:p>
            <w:pPr>
              <w:jc w:val="lef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5.异域联盟。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2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月　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影院放映部——心脏：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1.电影放映技术发展概述；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2.数字电影放映基本结构和原理；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3.现代电影放映设备组成及维护；</w:t>
            </w:r>
          </w:p>
          <w:p>
            <w:pPr>
              <w:jc w:val="lef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4.电影放映操作演示。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影院整体运营——场务(理论与实操相结合)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月　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影院整体运营——票房(理论与实操相结合)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影院整体运营——卖品(理论与实操相结合)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月　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影院整体运营——市场(理论与实操相结合)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月　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影院整体运营——值班管理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影院创建及其综合管理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结业典礼</w:t>
            </w:r>
          </w:p>
        </w:tc>
      </w:tr>
    </w:tbl>
    <w:p>
      <w:pPr>
        <w:widowControl/>
        <w:wordWrap w:val="0"/>
        <w:snapToGrid w:val="0"/>
        <w:spacing w:line="384" w:lineRule="auto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2.理论课（30%）与实践课（70%）结合教学，具体安排如下：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3.根据学员分组及影城实际岗位职能分工情况，学员将轮流参与影城的售票、卖品销售、放映、场务、市场调查、业务发展等培训和实习工作；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4.影城将提前一周将次周培训岗位及时间安排发布至QQ群等相关平台，学员可根据自己的时间报名参加培训。影城将以报名先后顺序轮流安排岗位，具体学习内容由当班值班经理指导及分配任务；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5.每周实习结束后，学员需提交一份实习报告至各组组长处，由组长汇总后提交导师。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六、学员待遇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1.学员均免费享受电影行业的相关培训；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2.在基地培训的学员每期出勤率达到90%，可获得两次免费观影机会，两学期共有四次免费观影机会；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3.完成计划规定的理论和实践课程的学员，出勤率达到90%以上，且通过影院和学校综合考核，将获得“万画影业实训实习基地”结业证书；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4.在实习期间，表现优秀的学员，通过评优考核，将获得“万画影业实训实习基地”优秀学员证书和奖金。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5.获得结业证书的学生优先获得应聘推荐资格，应聘成功者，可进入万画影业公司工作（可选择地点：如北京、上海、重庆、成都等）。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七、培训考核标准及相关奖惩规定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在实习过程中，学员必须严格按照规定完成实习课程，听从影城值班经理和导师的安排。每次上岗前需由值班经理或导师做上岗培训，完成当次实习课程后，由值班经理或导师对学员当天实习情况做评估打分，计入学员总成绩；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2.万画影城导师每月将对各学员的出勤率、实习表现及其它贡献等方面进行考核，考核成绩前三名学员可获得万画影城免费观影机会一次。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3.学员因课程冲突或其它原因，在预定时间内，无法参加实习课程的，需提前向导师提出请假申请并说明原因；如无故缺席、迟到、早退或实习课程中出现违反规定的情况，将被扣除平时成绩，计入考核总成绩。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未尽事宜，另行通知。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咨询电话: 42873002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42893126</w:t>
      </w: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384" w:lineRule="auto"/>
        <w:ind w:firstLine="640"/>
        <w:jc w:val="lef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相关链接：</w:t>
      </w:r>
    </w:p>
    <w:p>
      <w:pPr>
        <w:pStyle w:val="2"/>
        <w:widowControl/>
        <w:wordWrap w:val="0"/>
        <w:rPr>
          <w:rFonts w:hint="default" w:cs="宋体"/>
          <w:b w:val="0"/>
          <w:sz w:val="24"/>
          <w:szCs w:val="24"/>
        </w:rPr>
      </w:pPr>
      <w:r>
        <w:fldChar w:fldCharType="begin"/>
      </w:r>
      <w:r>
        <w:instrText xml:space="preserve"> HYPERLINK "http://www.cqyti.com/ReadNews.asp?rid=5211" </w:instrText>
      </w:r>
      <w:r>
        <w:fldChar w:fldCharType="separate"/>
      </w:r>
      <w:r>
        <w:rPr>
          <w:rStyle w:val="4"/>
          <w:rFonts w:cs="宋体"/>
          <w:b w:val="0"/>
          <w:sz w:val="24"/>
          <w:szCs w:val="24"/>
        </w:rPr>
        <w:t>http://www.cqyti.com/ReadNews.asp?rid=5211</w:t>
      </w:r>
      <w:r>
        <w:rPr>
          <w:rStyle w:val="4"/>
          <w:rFonts w:cs="宋体"/>
          <w:b w:val="0"/>
          <w:sz w:val="24"/>
          <w:szCs w:val="24"/>
        </w:rPr>
        <w:fldChar w:fldCharType="end"/>
      </w:r>
    </w:p>
    <w:p>
      <w:pPr>
        <w:pStyle w:val="2"/>
        <w:widowControl/>
        <w:wordWrap w:val="0"/>
        <w:rPr>
          <w:rFonts w:hint="default" w:cs="宋体"/>
          <w:b w:val="0"/>
          <w:sz w:val="24"/>
          <w:szCs w:val="24"/>
        </w:rPr>
      </w:pPr>
      <w:r>
        <w:rPr>
          <w:rFonts w:cs="宋体"/>
          <w:b w:val="0"/>
          <w:sz w:val="24"/>
          <w:szCs w:val="24"/>
        </w:rPr>
        <w:t>万画影业面试选拔首批学员</w:t>
      </w:r>
    </w:p>
    <w:p>
      <w:pPr>
        <w:pStyle w:val="2"/>
        <w:widowControl/>
        <w:wordWrap w:val="0"/>
        <w:rPr>
          <w:rFonts w:hint="default" w:cs="宋体"/>
          <w:b w:val="0"/>
          <w:sz w:val="24"/>
          <w:szCs w:val="24"/>
        </w:rPr>
      </w:pPr>
    </w:p>
    <w:p>
      <w:pPr>
        <w:pStyle w:val="2"/>
        <w:widowControl/>
        <w:wordWrap w:val="0"/>
        <w:rPr>
          <w:rFonts w:hint="default" w:cs="宋体"/>
          <w:b w:val="0"/>
          <w:sz w:val="24"/>
          <w:szCs w:val="24"/>
        </w:rPr>
      </w:pPr>
      <w:r>
        <w:fldChar w:fldCharType="begin"/>
      </w:r>
      <w:r>
        <w:instrText xml:space="preserve"> HYPERLINK "http://www.cqyti.com/ReadNews.asp?rid=5362" </w:instrText>
      </w:r>
      <w:r>
        <w:fldChar w:fldCharType="separate"/>
      </w:r>
      <w:r>
        <w:rPr>
          <w:rFonts w:cs="宋体"/>
          <w:b w:val="0"/>
          <w:sz w:val="24"/>
          <w:szCs w:val="24"/>
        </w:rPr>
        <w:t>http://www.cqyti.com/ReadNews.asp?rid=5362</w:t>
      </w:r>
      <w:r>
        <w:rPr>
          <w:rFonts w:cs="宋体"/>
          <w:b w:val="0"/>
          <w:sz w:val="24"/>
          <w:szCs w:val="24"/>
        </w:rPr>
        <w:fldChar w:fldCharType="end"/>
      </w:r>
    </w:p>
    <w:p>
      <w:pPr>
        <w:pStyle w:val="2"/>
        <w:widowControl/>
        <w:wordWrap w:val="0"/>
        <w:rPr>
          <w:rFonts w:hint="default" w:cs="宋体"/>
          <w:b w:val="0"/>
          <w:sz w:val="24"/>
          <w:szCs w:val="24"/>
        </w:rPr>
      </w:pPr>
      <w:r>
        <w:rPr>
          <w:rFonts w:cs="宋体"/>
          <w:b w:val="0"/>
          <w:sz w:val="24"/>
          <w:szCs w:val="24"/>
        </w:rPr>
        <w:t>“万画影业”第一期学员开班，我校向应用技术大学建设迈出坚实一步</w:t>
      </w:r>
    </w:p>
    <w:p>
      <w:pPr>
        <w:rPr>
          <w:rFonts w:ascii="宋体" w:hAnsi="宋体" w:eastAsia="宋体" w:cs="宋体"/>
          <w:sz w:val="24"/>
        </w:rPr>
      </w:pPr>
    </w:p>
    <w:p>
      <w:pPr>
        <w:pStyle w:val="2"/>
        <w:widowControl/>
        <w:wordWrap w:val="0"/>
        <w:rPr>
          <w:rFonts w:hint="default" w:cs="宋体"/>
          <w:b w:val="0"/>
          <w:sz w:val="24"/>
          <w:szCs w:val="24"/>
        </w:rPr>
      </w:pPr>
      <w:r>
        <w:fldChar w:fldCharType="begin"/>
      </w:r>
      <w:r>
        <w:instrText xml:space="preserve"> HYPERLINK "http://www.cqyti.com/ReadNews.asp?rid=7306" </w:instrText>
      </w:r>
      <w:r>
        <w:fldChar w:fldCharType="separate"/>
      </w:r>
      <w:r>
        <w:rPr>
          <w:rStyle w:val="4"/>
          <w:rFonts w:cs="宋体"/>
          <w:b w:val="0"/>
          <w:sz w:val="24"/>
          <w:szCs w:val="24"/>
        </w:rPr>
        <w:t>http://www.cqyti.com/ReadNews.asp?rid=7306</w:t>
      </w:r>
      <w:r>
        <w:rPr>
          <w:rStyle w:val="4"/>
          <w:rFonts w:cs="宋体"/>
          <w:b w:val="0"/>
          <w:sz w:val="24"/>
          <w:szCs w:val="24"/>
        </w:rPr>
        <w:fldChar w:fldCharType="end"/>
      </w:r>
    </w:p>
    <w:p>
      <w:pPr>
        <w:pStyle w:val="2"/>
        <w:widowControl/>
        <w:wordWrap w:val="0"/>
        <w:rPr>
          <w:rFonts w:hint="default" w:cs="宋体"/>
          <w:sz w:val="24"/>
          <w:szCs w:val="24"/>
        </w:rPr>
      </w:pPr>
      <w:r>
        <w:rPr>
          <w:rFonts w:cs="宋体"/>
          <w:b w:val="0"/>
          <w:sz w:val="24"/>
          <w:szCs w:val="24"/>
        </w:rPr>
        <w:t>放飞梦想，首期万画影业实训实习班顺利结业</w:t>
      </w:r>
    </w:p>
    <w:p>
      <w:pPr>
        <w:widowControl/>
        <w:wordWrap w:val="0"/>
        <w:snapToGrid w:val="0"/>
        <w:spacing w:line="384" w:lineRule="auto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384" w:lineRule="auto"/>
        <w:ind w:firstLine="368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</w:t>
      </w:r>
    </w:p>
    <w:p>
      <w:pPr>
        <w:widowControl/>
        <w:wordWrap w:val="0"/>
        <w:snapToGrid w:val="0"/>
        <w:spacing w:line="408" w:lineRule="auto"/>
        <w:jc w:val="center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</w:t>
      </w:r>
    </w:p>
    <w:p>
      <w:pPr>
        <w:widowControl/>
        <w:wordWrap w:val="0"/>
        <w:snapToGrid w:val="0"/>
        <w:spacing w:line="408" w:lineRule="auto"/>
        <w:jc w:val="center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br w:type="page"/>
      </w:r>
    </w:p>
    <w:p>
      <w:pPr>
        <w:widowControl/>
        <w:wordWrap w:val="0"/>
        <w:snapToGrid w:val="0"/>
        <w:spacing w:line="408" w:lineRule="auto"/>
        <w:jc w:val="center"/>
        <w:rPr>
          <w:rFonts w:ascii="宋体" w:hAnsi="宋体" w:cs="华文中宋"/>
          <w:b/>
          <w:kern w:val="0"/>
          <w:sz w:val="32"/>
          <w:szCs w:val="32"/>
        </w:rPr>
      </w:pPr>
      <w:r>
        <w:rPr>
          <w:rFonts w:hint="eastAsia" w:ascii="宋体" w:hAnsi="宋体" w:cs="华文中宋"/>
          <w:b/>
          <w:kern w:val="0"/>
          <w:sz w:val="32"/>
          <w:szCs w:val="32"/>
        </w:rPr>
        <w:t>重庆邮电大学移通学院</w:t>
      </w:r>
    </w:p>
    <w:p>
      <w:pPr>
        <w:widowControl/>
        <w:wordWrap w:val="0"/>
        <w:snapToGrid w:val="0"/>
        <w:spacing w:line="408" w:lineRule="auto"/>
        <w:jc w:val="center"/>
        <w:rPr>
          <w:rFonts w:ascii="宋体" w:hAnsi="宋体" w:cs="华文中宋"/>
          <w:b/>
          <w:kern w:val="0"/>
          <w:sz w:val="32"/>
          <w:szCs w:val="32"/>
        </w:rPr>
      </w:pPr>
      <w:r>
        <w:rPr>
          <w:rFonts w:hint="eastAsia" w:ascii="宋体" w:hAnsi="宋体" w:cs="华文中宋"/>
          <w:b/>
          <w:kern w:val="0"/>
          <w:sz w:val="32"/>
          <w:szCs w:val="32"/>
        </w:rPr>
        <w:t>201</w:t>
      </w:r>
      <w:r>
        <w:rPr>
          <w:rFonts w:hint="eastAsia" w:ascii="宋体" w:hAnsi="宋体" w:cs="华文中宋"/>
          <w:b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cs="华文中宋"/>
          <w:b/>
          <w:kern w:val="0"/>
          <w:sz w:val="32"/>
          <w:szCs w:val="32"/>
        </w:rPr>
        <w:t>年</w:t>
      </w:r>
      <w:r>
        <w:rPr>
          <w:rFonts w:hint="eastAsia" w:ascii="宋体" w:hAnsi="宋体" w:cs="华文中宋"/>
          <w:b/>
          <w:kern w:val="0"/>
          <w:sz w:val="32"/>
          <w:szCs w:val="32"/>
          <w:lang w:eastAsia="zh-CN"/>
        </w:rPr>
        <w:t>上半年</w:t>
      </w:r>
      <w:r>
        <w:rPr>
          <w:rFonts w:hint="eastAsia" w:ascii="宋体" w:hAnsi="宋体" w:cs="华文中宋"/>
          <w:b/>
          <w:kern w:val="0"/>
          <w:sz w:val="32"/>
          <w:szCs w:val="32"/>
        </w:rPr>
        <w:t>“万画影业实训实习基地”报名表</w:t>
      </w:r>
    </w:p>
    <w:tbl>
      <w:tblPr>
        <w:tblStyle w:val="5"/>
        <w:tblW w:w="92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94"/>
        <w:gridCol w:w="827"/>
        <w:gridCol w:w="1744"/>
        <w:gridCol w:w="915"/>
        <w:gridCol w:w="26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院系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班级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ind w:left="105" w:hanging="105"/>
              <w:jc w:val="left"/>
              <w:rPr>
                <w:rFonts w:hint="eastAsia" w:ascii="宋体" w:hAnsi="宋体" w:cs="宋体" w:eastAsiaTheme="minorEastAsia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辅导员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QQ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简介</w:t>
            </w:r>
          </w:p>
        </w:tc>
        <w:tc>
          <w:tcPr>
            <w:tcW w:w="770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6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对电影行业的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初步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认识</w:t>
            </w:r>
          </w:p>
        </w:tc>
        <w:tc>
          <w:tcPr>
            <w:tcW w:w="7705" w:type="dxa"/>
            <w:gridSpan w:val="5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ind w:firstLine="31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8" w:lineRule="auto"/>
              <w:jc w:val="left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</w:p>
        </w:tc>
      </w:tr>
    </w:tbl>
    <w:p>
      <w:pPr>
        <w:widowControl/>
        <w:wordWrap w:val="0"/>
        <w:spacing w:line="408" w:lineRule="auto"/>
        <w:jc w:val="left"/>
        <w:rPr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注：请于</w:t>
      </w:r>
      <w:r>
        <w:rPr>
          <w:rFonts w:hint="eastAsia" w:ascii="宋体" w:hAnsi="宋体" w:cs="宋体"/>
          <w:b/>
          <w:bCs/>
          <w:kern w:val="0"/>
          <w:sz w:val="24"/>
          <w:u w:val="single"/>
        </w:rPr>
        <w:t>201</w:t>
      </w:r>
      <w:r>
        <w:rPr>
          <w:rFonts w:hint="eastAsia" w:ascii="宋体" w:hAnsi="宋体" w:cs="宋体"/>
          <w:b/>
          <w:bCs/>
          <w:kern w:val="0"/>
          <w:sz w:val="24"/>
          <w:u w:val="single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bCs/>
          <w:kern w:val="0"/>
          <w:sz w:val="24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u w:val="single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4"/>
          <w:u w:val="single"/>
        </w:rPr>
        <w:t>日下午17:00</w:t>
      </w:r>
      <w:r>
        <w:rPr>
          <w:rFonts w:hint="eastAsia" w:ascii="宋体" w:hAnsi="宋体" w:cs="宋体"/>
          <w:kern w:val="0"/>
          <w:sz w:val="24"/>
        </w:rPr>
        <w:t>前，将报名表交教务处</w:t>
      </w:r>
      <w:r>
        <w:rPr>
          <w:rFonts w:hint="eastAsia" w:ascii="宋体" w:hAnsi="宋体" w:cs="宋体"/>
          <w:kern w:val="0"/>
          <w:sz w:val="24"/>
          <w:lang w:eastAsia="zh-CN"/>
        </w:rPr>
        <w:t>杨</w:t>
      </w:r>
      <w:r>
        <w:rPr>
          <w:rFonts w:hint="eastAsia" w:ascii="宋体" w:hAnsi="宋体" w:cs="宋体"/>
          <w:kern w:val="0"/>
          <w:sz w:val="24"/>
        </w:rPr>
        <w:t>老师处（教务办事大厅A栋306办公室）。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B91A8"/>
    <w:multiLevelType w:val="singleLevel"/>
    <w:tmpl w:val="552B91A8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52B91CA"/>
    <w:multiLevelType w:val="singleLevel"/>
    <w:tmpl w:val="552B91CA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71"/>
    <w:rsid w:val="00066720"/>
    <w:rsid w:val="00433EE1"/>
    <w:rsid w:val="005F2F1D"/>
    <w:rsid w:val="00694B71"/>
    <w:rsid w:val="07511C55"/>
    <w:rsid w:val="0A853429"/>
    <w:rsid w:val="1C12269F"/>
    <w:rsid w:val="1E5C5569"/>
    <w:rsid w:val="313F30C0"/>
    <w:rsid w:val="33745FCF"/>
    <w:rsid w:val="3FBC7F00"/>
    <w:rsid w:val="45676F5A"/>
    <w:rsid w:val="6D166CE3"/>
    <w:rsid w:val="71DC6830"/>
    <w:rsid w:val="7A770E0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656565"/>
      <w:u w:val="non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407</Words>
  <Characters>2323</Characters>
  <Lines>19</Lines>
  <Paragraphs>5</Paragraphs>
  <ScaleCrop>false</ScaleCrop>
  <LinksUpToDate>false</LinksUpToDate>
  <CharactersWithSpaces>2725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2017-02-28T07:17:35Z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